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1B3" w:rsidRPr="00E619BA" w:rsidRDefault="005F11B3" w:rsidP="005F11B3">
      <w:pPr>
        <w:jc w:val="center"/>
        <w:rPr>
          <w:b/>
          <w:bCs/>
        </w:rPr>
      </w:pPr>
      <w:r w:rsidRPr="00E619BA">
        <w:rPr>
          <w:b/>
          <w:bCs/>
        </w:rPr>
        <w:t xml:space="preserve">Minutes of the Irvington Public Library Board of Trustees </w:t>
      </w:r>
      <w:r>
        <w:rPr>
          <w:b/>
          <w:bCs/>
        </w:rPr>
        <w:t>M</w:t>
      </w:r>
      <w:r w:rsidRPr="00E619BA">
        <w:rPr>
          <w:b/>
          <w:bCs/>
        </w:rPr>
        <w:t>eeting</w:t>
      </w:r>
    </w:p>
    <w:p w:rsidR="005F11B3" w:rsidRPr="00E619BA" w:rsidRDefault="005F11B3" w:rsidP="005F11B3">
      <w:pPr>
        <w:jc w:val="center"/>
        <w:rPr>
          <w:b/>
          <w:bCs/>
        </w:rPr>
      </w:pPr>
    </w:p>
    <w:p w:rsidR="00987A1D" w:rsidRPr="005F11B3" w:rsidRDefault="005F11B3" w:rsidP="005F11B3">
      <w:pPr>
        <w:jc w:val="center"/>
        <w:rPr>
          <w:b/>
          <w:bCs/>
        </w:rPr>
      </w:pPr>
      <w:r>
        <w:rPr>
          <w:b/>
          <w:bCs/>
        </w:rPr>
        <w:t>December 11</w:t>
      </w:r>
      <w:r w:rsidRPr="00E619BA">
        <w:rPr>
          <w:b/>
          <w:bCs/>
        </w:rPr>
        <w:t>, 2023</w:t>
      </w:r>
    </w:p>
    <w:p w:rsidR="00987A1D" w:rsidRDefault="00987A1D"/>
    <w:p w:rsidR="00987A1D" w:rsidRDefault="00987A1D">
      <w:r>
        <w:rPr>
          <w:b/>
          <w:bCs/>
          <w:i/>
          <w:iCs/>
        </w:rPr>
        <w:t xml:space="preserve">In Person at the Irvington Public Library:  </w:t>
      </w:r>
      <w:r>
        <w:t xml:space="preserve">Present:  Laura </w:t>
      </w:r>
      <w:proofErr w:type="spellStart"/>
      <w:r>
        <w:t>Lilienfield</w:t>
      </w:r>
      <w:proofErr w:type="spellEnd"/>
      <w:r>
        <w:t xml:space="preserve">, President; Heather Thomas, Sara Kelsey, Dominique </w:t>
      </w:r>
      <w:proofErr w:type="spellStart"/>
      <w:r>
        <w:t>Picon</w:t>
      </w:r>
      <w:proofErr w:type="spellEnd"/>
      <w:r>
        <w:t xml:space="preserve">, Trustees; Rosemarie </w:t>
      </w:r>
      <w:proofErr w:type="spellStart"/>
      <w:r>
        <w:t>Gatzek</w:t>
      </w:r>
      <w:proofErr w:type="spellEnd"/>
      <w:r>
        <w:t>, Library Director.</w:t>
      </w:r>
    </w:p>
    <w:p w:rsidR="00987A1D" w:rsidRDefault="00987A1D"/>
    <w:p w:rsidR="00987A1D" w:rsidRDefault="00987A1D">
      <w:r>
        <w:t xml:space="preserve">Action items are noted in </w:t>
      </w:r>
      <w:r>
        <w:rPr>
          <w:b/>
          <w:bCs/>
          <w:i/>
          <w:iCs/>
        </w:rPr>
        <w:t>bold italics.</w:t>
      </w:r>
    </w:p>
    <w:p w:rsidR="00987A1D" w:rsidRDefault="00987A1D"/>
    <w:p w:rsidR="00987A1D" w:rsidRDefault="00987A1D">
      <w:r>
        <w:t>The minutes of the previous meeting of November 13, 2023 were accepted.</w:t>
      </w:r>
    </w:p>
    <w:p w:rsidR="00987A1D" w:rsidRDefault="00987A1D"/>
    <w:p w:rsidR="00987A1D" w:rsidRDefault="00987A1D">
      <w:r>
        <w:t xml:space="preserve">The Treasurer’s </w:t>
      </w:r>
      <w:r w:rsidR="00D36E2F">
        <w:t>R</w:t>
      </w:r>
      <w:r>
        <w:t>eport was accepted.  The Library Budget is 6.5% under budget.  Professional Fees (for Beth Venn)</w:t>
      </w:r>
      <w:r w:rsidR="00BA4C3B">
        <w:t xml:space="preserve"> is over budget</w:t>
      </w:r>
      <w:r>
        <w:t xml:space="preserve">.  </w:t>
      </w:r>
      <w:r w:rsidR="009A2BCB">
        <w:t>There is less</w:t>
      </w:r>
      <w:r w:rsidR="009A2BCB">
        <w:t xml:space="preserve"> than $6,000 in T101</w:t>
      </w:r>
      <w:r w:rsidR="00BA4C3B">
        <w:t>;</w:t>
      </w:r>
      <w:r w:rsidR="009A2BCB">
        <w:t xml:space="preserve"> </w:t>
      </w:r>
      <w:r w:rsidR="009A2BCB" w:rsidRPr="00BA4C3B">
        <w:rPr>
          <w:b/>
          <w:bCs/>
          <w:i/>
          <w:iCs/>
        </w:rPr>
        <w:t>Rosemarie will ask the Friends for more money now</w:t>
      </w:r>
      <w:r w:rsidR="009A2BCB">
        <w:t xml:space="preserve">.  Laura asked </w:t>
      </w:r>
      <w:r w:rsidR="009A2BCB" w:rsidRPr="00BA4C3B">
        <w:rPr>
          <w:b/>
          <w:bCs/>
          <w:i/>
          <w:iCs/>
        </w:rPr>
        <w:t>Rosemarie to speak with staff about reigning in expenditures</w:t>
      </w:r>
      <w:r w:rsidR="009A2BCB">
        <w:t xml:space="preserve">.  Rosemarie said not many people were coming to Memoir Writing.  Programs that are underattended need to be discontinued. </w:t>
      </w:r>
      <w:r w:rsidR="009A2BCB">
        <w:t xml:space="preserve"> </w:t>
      </w:r>
      <w:r w:rsidR="009A2BCB">
        <w:t xml:space="preserve">Dominique suggested we analyze </w:t>
      </w:r>
      <w:r w:rsidR="009A2BCB">
        <w:t xml:space="preserve">program attendance to see </w:t>
      </w:r>
      <w:r w:rsidR="009A2BCB">
        <w:t xml:space="preserve">what programs people do and do not come to.  </w:t>
      </w:r>
      <w:r w:rsidR="009A2BCB">
        <w:t>He</w:t>
      </w:r>
      <w:r w:rsidR="009A2BCB">
        <w:t xml:space="preserve"> said that if we have data for what we spend for each program, then we can see what programs are worth the money spent. </w:t>
      </w:r>
      <w:r w:rsidR="009A2BCB">
        <w:t xml:space="preserve"> </w:t>
      </w:r>
      <w:r w:rsidR="00BA4C3B">
        <w:t>I</w:t>
      </w:r>
      <w:r w:rsidR="009A2BCB">
        <w:t>n November, $2,600 was spent from T</w:t>
      </w:r>
      <w:r w:rsidR="00BA4C3B">
        <w:t>-</w:t>
      </w:r>
      <w:r w:rsidR="009A2BCB">
        <w:t>101 for Library Programs.</w:t>
      </w:r>
      <w:r>
        <w:t xml:space="preserve">  Dominique asked if we could use money from T</w:t>
      </w:r>
      <w:r w:rsidR="00BA4C3B">
        <w:t>-</w:t>
      </w:r>
      <w:r>
        <w:t xml:space="preserve">92 for programs.  Laura </w:t>
      </w:r>
      <w:r w:rsidR="009A2BCB">
        <w:t>said she prefers</w:t>
      </w:r>
      <w:r>
        <w:t xml:space="preserve"> that </w:t>
      </w:r>
      <w:r w:rsidR="009A2BCB">
        <w:t>T</w:t>
      </w:r>
      <w:r w:rsidR="00BA4C3B">
        <w:t>-</w:t>
      </w:r>
      <w:r w:rsidR="009A2BCB">
        <w:t>92 funds</w:t>
      </w:r>
      <w:r>
        <w:t xml:space="preserve"> be spent for concerts, not our regular programs.  If there is an occasional music program, we could ask if we could spend out of T</w:t>
      </w:r>
      <w:r w:rsidR="00BA4C3B">
        <w:t>-</w:t>
      </w:r>
      <w:r>
        <w:t xml:space="preserve">92.  </w:t>
      </w:r>
      <w:r w:rsidR="009A2BCB">
        <w:t xml:space="preserve">Laura </w:t>
      </w:r>
      <w:r>
        <w:t xml:space="preserve">moved to </w:t>
      </w:r>
      <w:r w:rsidR="009A2BCB">
        <w:t>use</w:t>
      </w:r>
      <w:r>
        <w:t xml:space="preserve"> fund</w:t>
      </w:r>
      <w:r w:rsidR="009A2BCB">
        <w:t>s</w:t>
      </w:r>
      <w:r>
        <w:t xml:space="preserve"> from T</w:t>
      </w:r>
      <w:r w:rsidR="00BA4C3B">
        <w:t>-</w:t>
      </w:r>
      <w:r>
        <w:t xml:space="preserve">92 for the music from the Charlie Brown Christmas Jazz concert with the John Lang Trio by on December 23 at 2 pm.  Sara Kelsey seconded the motion.  </w:t>
      </w:r>
      <w:r w:rsidR="009A2BCB">
        <w:t>The motion was approved.</w:t>
      </w:r>
    </w:p>
    <w:p w:rsidR="00987A1D" w:rsidRDefault="00987A1D"/>
    <w:p w:rsidR="00987A1D" w:rsidRPr="00987A1D" w:rsidRDefault="00987A1D">
      <w:pPr>
        <w:rPr>
          <w:b/>
          <w:bCs/>
          <w:u w:val="thick"/>
        </w:rPr>
      </w:pPr>
      <w:r w:rsidRPr="00987A1D">
        <w:rPr>
          <w:b/>
          <w:bCs/>
          <w:u w:val="thick"/>
        </w:rPr>
        <w:t>President’s Report:</w:t>
      </w:r>
    </w:p>
    <w:p w:rsidR="00987A1D" w:rsidRDefault="00987A1D"/>
    <w:p w:rsidR="00987A1D" w:rsidRDefault="00987A1D" w:rsidP="00987A1D">
      <w:pPr>
        <w:pStyle w:val="ListParagraph"/>
        <w:numPr>
          <w:ilvl w:val="0"/>
          <w:numId w:val="1"/>
        </w:numPr>
      </w:pPr>
      <w:r>
        <w:t xml:space="preserve">Angel has replaced the electrical outlet in the Program Room.  </w:t>
      </w:r>
      <w:r w:rsidR="009A2BCB">
        <w:t>The ceilings in the Program Room and hallway outside Rosemarie’s office are to be painted.</w:t>
      </w:r>
    </w:p>
    <w:p w:rsidR="009A2BCB" w:rsidRDefault="009A2BCB" w:rsidP="009A2BCB">
      <w:pPr>
        <w:pStyle w:val="ListParagraph"/>
      </w:pPr>
    </w:p>
    <w:p w:rsidR="009A2BCB" w:rsidRDefault="009A2BCB" w:rsidP="009A2BCB">
      <w:pPr>
        <w:pStyle w:val="ListParagraph"/>
        <w:numPr>
          <w:ilvl w:val="0"/>
          <w:numId w:val="1"/>
        </w:numPr>
      </w:pPr>
      <w:r>
        <w:t>The rusty sprinkler head in the Children’s Room passed inspection, as per Janean, but the cap will be replaced by their sprinkler company.  There was a valve inspection outside the bathrooms on June 8, 2023.  A tag replacement is needed; Rosemarie is in contact with Janean regarding this.</w:t>
      </w:r>
    </w:p>
    <w:p w:rsidR="00987A1D" w:rsidRDefault="00987A1D" w:rsidP="00987A1D">
      <w:pPr>
        <w:pStyle w:val="ListParagraph"/>
      </w:pPr>
    </w:p>
    <w:p w:rsidR="00987A1D" w:rsidRDefault="00987A1D" w:rsidP="00987A1D">
      <w:pPr>
        <w:pStyle w:val="ListParagraph"/>
        <w:numPr>
          <w:ilvl w:val="0"/>
          <w:numId w:val="1"/>
        </w:numPr>
      </w:pPr>
      <w:r>
        <w:t>Chris Collins from Carrier provided a quote</w:t>
      </w:r>
      <w:r w:rsidR="009A2BCB">
        <w:t xml:space="preserve"> in the amount of $3,974</w:t>
      </w:r>
      <w:r>
        <w:t xml:space="preserve"> to replace the expansion tank, which will be shared 60% </w:t>
      </w:r>
      <w:r w:rsidR="009A2BCB">
        <w:t xml:space="preserve">Library / </w:t>
      </w:r>
      <w:r>
        <w:t>40% Work Force.</w:t>
      </w:r>
      <w:r w:rsidR="009A2BCB">
        <w:t xml:space="preserve">  The work should be done within the next 6 to 8 weeks.</w:t>
      </w:r>
    </w:p>
    <w:p w:rsidR="00987A1D" w:rsidRDefault="00987A1D" w:rsidP="009A2BCB"/>
    <w:p w:rsidR="00987A1D" w:rsidRDefault="00987A1D" w:rsidP="009A2BCB">
      <w:pPr>
        <w:pStyle w:val="ListParagraph"/>
        <w:numPr>
          <w:ilvl w:val="0"/>
          <w:numId w:val="1"/>
        </w:numPr>
      </w:pPr>
      <w:r>
        <w:t xml:space="preserve">We received a quote </w:t>
      </w:r>
      <w:r w:rsidR="009A2BCB">
        <w:t xml:space="preserve">in the amount of $4,508 </w:t>
      </w:r>
      <w:r>
        <w:t xml:space="preserve">from Joe </w:t>
      </w:r>
      <w:proofErr w:type="spellStart"/>
      <w:r>
        <w:t>Mirtuono</w:t>
      </w:r>
      <w:proofErr w:type="spellEnd"/>
      <w:r>
        <w:t xml:space="preserve"> for </w:t>
      </w:r>
      <w:r w:rsidR="009A2BCB">
        <w:t xml:space="preserve">replacement of gaskets and </w:t>
      </w:r>
      <w:r>
        <w:t xml:space="preserve">repair of </w:t>
      </w:r>
      <w:r w:rsidR="009A2BCB">
        <w:t>two</w:t>
      </w:r>
      <w:r>
        <w:t xml:space="preserve"> hot water circulator</w:t>
      </w:r>
      <w:r w:rsidR="009A2BCB">
        <w:t>s</w:t>
      </w:r>
      <w:r>
        <w:t>, which are leaking water from the shaft seal</w:t>
      </w:r>
      <w:r w:rsidR="009A2BCB">
        <w:t>.</w:t>
      </w:r>
    </w:p>
    <w:p w:rsidR="00987A1D" w:rsidRDefault="00987A1D" w:rsidP="00987A1D">
      <w:pPr>
        <w:pStyle w:val="ListParagraph"/>
      </w:pPr>
    </w:p>
    <w:p w:rsidR="00987A1D" w:rsidRDefault="00987A1D" w:rsidP="00987A1D">
      <w:pPr>
        <w:pStyle w:val="ListParagraph"/>
        <w:numPr>
          <w:ilvl w:val="0"/>
          <w:numId w:val="1"/>
        </w:numPr>
      </w:pPr>
      <w:r>
        <w:lastRenderedPageBreak/>
        <w:t xml:space="preserve">We are waiting for the revised proposal </w:t>
      </w:r>
      <w:r w:rsidR="009A2BCB">
        <w:t xml:space="preserve">from Chris Collins </w:t>
      </w:r>
      <w:r>
        <w:t xml:space="preserve">for the tie in of IVE controls for the chiller and pump controls, since they have NYS contract pricing.  We expect to hear about this next week.  </w:t>
      </w:r>
    </w:p>
    <w:p w:rsidR="00987A1D" w:rsidRDefault="00987A1D" w:rsidP="00987A1D">
      <w:pPr>
        <w:pStyle w:val="ListParagraph"/>
      </w:pPr>
    </w:p>
    <w:p w:rsidR="00987A1D" w:rsidRPr="009A2BCB" w:rsidRDefault="00987A1D" w:rsidP="00987A1D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>Carrier sent an estimate of $10,981.95</w:t>
      </w:r>
      <w:r w:rsidR="009A2BCB">
        <w:t xml:space="preserve"> to install a UV lighting kit in air handler 1, to be paid from the construction bond. </w:t>
      </w:r>
      <w:r w:rsidR="009A2BCB" w:rsidRPr="009A2BCB">
        <w:rPr>
          <w:b/>
          <w:bCs/>
          <w:i/>
          <w:iCs/>
        </w:rPr>
        <w:t xml:space="preserve">Chris Collins will follow up with </w:t>
      </w:r>
      <w:proofErr w:type="spellStart"/>
      <w:r w:rsidR="009A2BCB" w:rsidRPr="009A2BCB">
        <w:rPr>
          <w:b/>
          <w:bCs/>
          <w:i/>
          <w:iCs/>
        </w:rPr>
        <w:t>Sourcewell</w:t>
      </w:r>
      <w:proofErr w:type="spellEnd"/>
      <w:r w:rsidR="009A2BCB" w:rsidRPr="009A2BCB">
        <w:rPr>
          <w:b/>
          <w:bCs/>
          <w:i/>
          <w:iCs/>
        </w:rPr>
        <w:t xml:space="preserve"> for pricing and installation date.</w:t>
      </w:r>
    </w:p>
    <w:p w:rsidR="00987A1D" w:rsidRDefault="00987A1D" w:rsidP="00987A1D">
      <w:pPr>
        <w:pStyle w:val="ListParagraph"/>
      </w:pPr>
    </w:p>
    <w:p w:rsidR="00987A1D" w:rsidRDefault="00987A1D" w:rsidP="00987A1D">
      <w:pPr>
        <w:pStyle w:val="ListParagraph"/>
        <w:numPr>
          <w:ilvl w:val="0"/>
          <w:numId w:val="1"/>
        </w:numPr>
      </w:pPr>
      <w:r>
        <w:t xml:space="preserve">Chris Collins </w:t>
      </w:r>
      <w:r w:rsidR="009A2BCB">
        <w:t xml:space="preserve">provided the </w:t>
      </w:r>
      <w:proofErr w:type="spellStart"/>
      <w:r w:rsidR="009A2BCB">
        <w:t>Sourcewell</w:t>
      </w:r>
      <w:proofErr w:type="spellEnd"/>
      <w:r w:rsidR="009A2BCB">
        <w:t xml:space="preserve"> proposal for replacement of the VAV controllers and thermostats, which will cost $120,519.  We do not have money to cover this; </w:t>
      </w:r>
      <w:r w:rsidR="009A2BCB" w:rsidRPr="009A2BCB">
        <w:rPr>
          <w:b/>
          <w:bCs/>
          <w:i/>
          <w:iCs/>
        </w:rPr>
        <w:t xml:space="preserve">Rosemarie will check with Katie </w:t>
      </w:r>
      <w:proofErr w:type="spellStart"/>
      <w:r w:rsidR="009A2BCB" w:rsidRPr="009A2BCB">
        <w:rPr>
          <w:b/>
          <w:bCs/>
          <w:i/>
          <w:iCs/>
        </w:rPr>
        <w:t>Bugna</w:t>
      </w:r>
      <w:proofErr w:type="spellEnd"/>
      <w:r w:rsidR="009A2BCB" w:rsidRPr="009A2BCB">
        <w:rPr>
          <w:b/>
          <w:bCs/>
          <w:i/>
          <w:iCs/>
        </w:rPr>
        <w:t xml:space="preserve"> for possible funding through a bond.</w:t>
      </w:r>
      <w:r w:rsidR="009A2BCB">
        <w:t xml:space="preserve">  </w:t>
      </w:r>
    </w:p>
    <w:p w:rsidR="00987A1D" w:rsidRDefault="00987A1D" w:rsidP="00987A1D">
      <w:pPr>
        <w:pStyle w:val="ListParagraph"/>
      </w:pPr>
    </w:p>
    <w:p w:rsidR="00987A1D" w:rsidRDefault="00987A1D" w:rsidP="00987A1D">
      <w:pPr>
        <w:pStyle w:val="ListParagraph"/>
        <w:numPr>
          <w:ilvl w:val="0"/>
          <w:numId w:val="1"/>
        </w:numPr>
      </w:pPr>
      <w:r w:rsidRPr="009A2BCB">
        <w:rPr>
          <w:b/>
          <w:bCs/>
          <w:i/>
          <w:iCs/>
        </w:rPr>
        <w:t xml:space="preserve">Chris Collins will review the </w:t>
      </w:r>
      <w:r w:rsidR="009A2BCB" w:rsidRPr="009A2BCB">
        <w:rPr>
          <w:b/>
          <w:bCs/>
          <w:i/>
          <w:iCs/>
        </w:rPr>
        <w:t>three</w:t>
      </w:r>
      <w:r w:rsidRPr="009A2BCB">
        <w:rPr>
          <w:b/>
          <w:bCs/>
          <w:i/>
          <w:iCs/>
        </w:rPr>
        <w:t xml:space="preserve"> condensate pumps for the air handler units</w:t>
      </w:r>
      <w:r>
        <w:t xml:space="preserve"> which were replaced in July,</w:t>
      </w:r>
      <w:r w:rsidR="009A2BCB">
        <w:t xml:space="preserve"> as </w:t>
      </w:r>
      <w:r>
        <w:t xml:space="preserve">they were flooded during a summer storm in August and may need replacement.  Angel replaced the </w:t>
      </w:r>
      <w:r w:rsidR="00D36E2F">
        <w:t>two</w:t>
      </w:r>
      <w:r>
        <w:t xml:space="preserve"> electrical outlets in Air Handler 4 room.</w:t>
      </w:r>
    </w:p>
    <w:p w:rsidR="00987A1D" w:rsidRDefault="00987A1D" w:rsidP="00987A1D">
      <w:pPr>
        <w:pStyle w:val="ListParagraph"/>
      </w:pPr>
    </w:p>
    <w:p w:rsidR="00987A1D" w:rsidRDefault="00987A1D" w:rsidP="00987A1D">
      <w:pPr>
        <w:pStyle w:val="ListParagraph"/>
        <w:numPr>
          <w:ilvl w:val="0"/>
          <w:numId w:val="1"/>
        </w:numPr>
      </w:pPr>
      <w:r>
        <w:t xml:space="preserve">PTG installed </w:t>
      </w:r>
      <w:proofErr w:type="spellStart"/>
      <w:r>
        <w:t>Elfa</w:t>
      </w:r>
      <w:proofErr w:type="spellEnd"/>
      <w:r>
        <w:t xml:space="preserve"> shelving in the closet outside the bathrooms and in the Program Room closet.</w:t>
      </w:r>
    </w:p>
    <w:p w:rsidR="00987A1D" w:rsidRDefault="00987A1D" w:rsidP="00987A1D">
      <w:pPr>
        <w:pStyle w:val="ListParagraph"/>
      </w:pPr>
    </w:p>
    <w:p w:rsidR="00987A1D" w:rsidRPr="00987A1D" w:rsidRDefault="00987A1D" w:rsidP="00987A1D">
      <w:pPr>
        <w:rPr>
          <w:b/>
          <w:bCs/>
          <w:u w:val="thick"/>
        </w:rPr>
      </w:pPr>
      <w:r w:rsidRPr="00987A1D">
        <w:rPr>
          <w:b/>
          <w:bCs/>
          <w:u w:val="thick"/>
        </w:rPr>
        <w:t>Director’s Report.</w:t>
      </w:r>
    </w:p>
    <w:p w:rsidR="00987A1D" w:rsidRDefault="00987A1D" w:rsidP="00987A1D"/>
    <w:p w:rsidR="00D36E2F" w:rsidRDefault="009A2BCB" w:rsidP="00987A1D">
      <w:pPr>
        <w:pStyle w:val="ListParagraph"/>
        <w:numPr>
          <w:ilvl w:val="0"/>
          <w:numId w:val="2"/>
        </w:numPr>
      </w:pPr>
      <w:r>
        <w:t>There were 15 Adult Programs with 94 participants</w:t>
      </w:r>
      <w:r w:rsidR="00D36E2F">
        <w:t xml:space="preserve">: </w:t>
      </w:r>
      <w:r>
        <w:t xml:space="preserve"> 10 in</w:t>
      </w:r>
      <w:r w:rsidR="00D36E2F">
        <w:t>-</w:t>
      </w:r>
      <w:r>
        <w:t xml:space="preserve">person programs with a total of 40 participants and 5 virtual </w:t>
      </w:r>
      <w:r w:rsidR="00D36E2F">
        <w:t xml:space="preserve">programs </w:t>
      </w:r>
      <w:r>
        <w:t xml:space="preserve">with a total of 54 participants.  There were </w:t>
      </w:r>
    </w:p>
    <w:p w:rsidR="00D36E2F" w:rsidRDefault="009A2BCB" w:rsidP="00D36E2F">
      <w:pPr>
        <w:pStyle w:val="ListParagraph"/>
      </w:pPr>
      <w:r>
        <w:t>5 Young Adult Programs with 40 participants</w:t>
      </w:r>
      <w:r w:rsidR="00D36E2F">
        <w:t xml:space="preserve">: </w:t>
      </w:r>
      <w:r>
        <w:t xml:space="preserve"> 4 in</w:t>
      </w:r>
      <w:r w:rsidR="00D36E2F">
        <w:t>-</w:t>
      </w:r>
      <w:r>
        <w:t xml:space="preserve">person programs with a total of </w:t>
      </w:r>
    </w:p>
    <w:p w:rsidR="00987A1D" w:rsidRDefault="009A2BCB" w:rsidP="00D36E2F">
      <w:pPr>
        <w:pStyle w:val="ListParagraph"/>
      </w:pPr>
      <w:r>
        <w:t xml:space="preserve">35 participants and 1 virtual </w:t>
      </w:r>
      <w:r w:rsidR="00D36E2F">
        <w:t xml:space="preserve">program </w:t>
      </w:r>
      <w:r>
        <w:t>with 5 participants.  There were 26 in-person Children’s Programs with 497 participants (274 children and 223 adults).</w:t>
      </w:r>
    </w:p>
    <w:p w:rsidR="009A2BCB" w:rsidRDefault="009A2BCB" w:rsidP="009A2BCB">
      <w:pPr>
        <w:pStyle w:val="ListParagraph"/>
      </w:pPr>
    </w:p>
    <w:p w:rsidR="009A2BCB" w:rsidRDefault="009A2BCB" w:rsidP="00987A1D">
      <w:pPr>
        <w:pStyle w:val="ListParagraph"/>
        <w:numPr>
          <w:ilvl w:val="0"/>
          <w:numId w:val="2"/>
        </w:numPr>
      </w:pPr>
      <w:r>
        <w:t xml:space="preserve">The following groups met at the Irvington Library:  On November 1, </w:t>
      </w:r>
      <w:r w:rsidR="00D36E2F">
        <w:t xml:space="preserve">the </w:t>
      </w:r>
      <w:r>
        <w:t xml:space="preserve">Irvington Green monthly meet-up was held in the Program Room; on November 2, 9, 16 and 30 Greek Scholars met in the </w:t>
      </w:r>
      <w:r w:rsidR="00D36E2F">
        <w:t>Local History Room</w:t>
      </w:r>
      <w:r>
        <w:t>; on November 4, the Richmond Hill Homeowners Association met; On November 5, New York Adventurers Club met in the Tiffany Reading Room; and on November 13 and 28, FOIL met.</w:t>
      </w:r>
    </w:p>
    <w:p w:rsidR="009A2BCB" w:rsidRDefault="009A2BCB" w:rsidP="009A2BCB">
      <w:pPr>
        <w:pStyle w:val="ListParagraph"/>
      </w:pPr>
    </w:p>
    <w:p w:rsidR="009A2BCB" w:rsidRDefault="009A2BCB" w:rsidP="00987A1D">
      <w:pPr>
        <w:pStyle w:val="ListParagraph"/>
        <w:numPr>
          <w:ilvl w:val="0"/>
          <w:numId w:val="2"/>
        </w:numPr>
      </w:pPr>
      <w:r>
        <w:t xml:space="preserve">Music programs are growing in popularity, although attendance is still small.  Patrons express more interest in using online resources, so we have been giving more technology “one-on-one” trainings to patrons who want to use our online resources. </w:t>
      </w:r>
    </w:p>
    <w:p w:rsidR="00987A1D" w:rsidRDefault="00987A1D" w:rsidP="009A2BCB"/>
    <w:p w:rsidR="00987A1D" w:rsidRDefault="009A2BCB" w:rsidP="00987A1D">
      <w:pPr>
        <w:pStyle w:val="ListParagraph"/>
        <w:numPr>
          <w:ilvl w:val="0"/>
          <w:numId w:val="2"/>
        </w:numPr>
      </w:pPr>
      <w:r>
        <w:t>There was</w:t>
      </w:r>
      <w:r w:rsidR="00987A1D">
        <w:t xml:space="preserve"> a lot of interest in Libby and Hoopla this month.</w:t>
      </w:r>
    </w:p>
    <w:p w:rsidR="00987A1D" w:rsidRDefault="00987A1D" w:rsidP="00987A1D">
      <w:pPr>
        <w:pStyle w:val="ListParagraph"/>
      </w:pPr>
    </w:p>
    <w:p w:rsidR="00987A1D" w:rsidRDefault="00987A1D" w:rsidP="00987A1D">
      <w:pPr>
        <w:pStyle w:val="ListParagraph"/>
        <w:numPr>
          <w:ilvl w:val="0"/>
          <w:numId w:val="2"/>
        </w:numPr>
      </w:pPr>
      <w:r>
        <w:t>Teen knitting</w:t>
      </w:r>
      <w:r w:rsidR="009A2BCB">
        <w:t xml:space="preserve"> and a</w:t>
      </w:r>
      <w:r>
        <w:t xml:space="preserve">dult knitting </w:t>
      </w:r>
      <w:r w:rsidR="009A2BCB">
        <w:t xml:space="preserve">are popular programs.   Linda’s “grab and go” craft (in November it was the turkey wreath), have attracted adult patrons’ attention, so Linda will also make kits for adults. </w:t>
      </w:r>
    </w:p>
    <w:p w:rsidR="009A2BCB" w:rsidRDefault="009A2BCB" w:rsidP="009A2BCB">
      <w:pPr>
        <w:pStyle w:val="ListParagraph"/>
      </w:pPr>
    </w:p>
    <w:p w:rsidR="00987A1D" w:rsidRDefault="009A2BCB" w:rsidP="009A2BCB">
      <w:pPr>
        <w:pStyle w:val="ListParagraph"/>
        <w:numPr>
          <w:ilvl w:val="0"/>
          <w:numId w:val="2"/>
        </w:numPr>
      </w:pPr>
      <w:r>
        <w:lastRenderedPageBreak/>
        <w:t xml:space="preserve">In Carolyn’s craft program for </w:t>
      </w:r>
      <w:proofErr w:type="gramStart"/>
      <w:r>
        <w:t xml:space="preserve">9-12-year </w:t>
      </w:r>
      <w:proofErr w:type="spellStart"/>
      <w:r>
        <w:t>olds</w:t>
      </w:r>
      <w:proofErr w:type="spellEnd"/>
      <w:proofErr w:type="gramEnd"/>
      <w:r>
        <w:t xml:space="preserve">, they made wooden turkey decorations and in Lois’ program for 4-8-year </w:t>
      </w:r>
      <w:proofErr w:type="spellStart"/>
      <w:r>
        <w:t>olds</w:t>
      </w:r>
      <w:proofErr w:type="spellEnd"/>
      <w:r>
        <w:t>, they made Thanksgiving placemats.</w:t>
      </w:r>
    </w:p>
    <w:p w:rsidR="00A822D2" w:rsidRDefault="00A822D2" w:rsidP="00A822D2">
      <w:pPr>
        <w:pStyle w:val="ListParagraph"/>
      </w:pPr>
    </w:p>
    <w:p w:rsidR="00A822D2" w:rsidRDefault="00A822D2" w:rsidP="009A2BCB">
      <w:pPr>
        <w:pStyle w:val="ListParagraph"/>
        <w:numPr>
          <w:ilvl w:val="0"/>
          <w:numId w:val="2"/>
        </w:numPr>
      </w:pPr>
      <w:r>
        <w:t xml:space="preserve">In a year-to-year comparison, book circulation is slightly down for both adults and children, while movie loans were higher.  Overdrive usage in 2023 was 145% of what it was in 2022.  Use of our PCs was slightly down compared to last year, but </w:t>
      </w:r>
      <w:proofErr w:type="spellStart"/>
      <w:r>
        <w:t>WiFi</w:t>
      </w:r>
      <w:proofErr w:type="spellEnd"/>
      <w:r>
        <w:t xml:space="preserve"> usage was up 8%, as was reference questions.</w:t>
      </w:r>
    </w:p>
    <w:p w:rsidR="00A822D2" w:rsidRDefault="00A822D2" w:rsidP="00A822D2">
      <w:pPr>
        <w:pStyle w:val="ListParagraph"/>
      </w:pPr>
    </w:p>
    <w:p w:rsidR="00A822D2" w:rsidRDefault="00A822D2" w:rsidP="009A2BCB">
      <w:pPr>
        <w:pStyle w:val="ListParagraph"/>
        <w:numPr>
          <w:ilvl w:val="0"/>
          <w:numId w:val="2"/>
        </w:numPr>
      </w:pPr>
      <w:r>
        <w:t>In a month-to-month comparison, book circulation in November was the lowest we have seen all fiscal year, and our magazine circulation was the highest (a Thanksgiving-inspired bump perhaps).  Another “record” for the year was our circulation of movies.  Overdrive usage, which at 2,056 is a new all-time record for us, cannot be verified.  Rosemarie suspects it will be revised down.  More people are using e-audio books and kindles.  With Hoopla, users don’t have to wait, while people have to wait for in-person books.</w:t>
      </w:r>
    </w:p>
    <w:p w:rsidR="00987A1D" w:rsidRDefault="00987A1D" w:rsidP="00A822D2"/>
    <w:p w:rsidR="00987A1D" w:rsidRDefault="00987A1D" w:rsidP="00987A1D">
      <w:pPr>
        <w:pStyle w:val="ListParagraph"/>
        <w:numPr>
          <w:ilvl w:val="0"/>
          <w:numId w:val="2"/>
        </w:numPr>
      </w:pPr>
      <w:r>
        <w:t xml:space="preserve">We were net borrowers again.  Our internet use was down and </w:t>
      </w:r>
      <w:proofErr w:type="spellStart"/>
      <w:r>
        <w:t>wifi</w:t>
      </w:r>
      <w:proofErr w:type="spellEnd"/>
      <w:r>
        <w:t xml:space="preserve"> use was up along with reference questions.  When we look month-to-month, movies &amp; periodicals were up.  Attendance was </w:t>
      </w:r>
      <w:r w:rsidR="00A822D2">
        <w:t xml:space="preserve">the </w:t>
      </w:r>
      <w:r>
        <w:t>highest this month since June.</w:t>
      </w:r>
    </w:p>
    <w:p w:rsidR="00987A1D" w:rsidRDefault="00987A1D" w:rsidP="00987A1D">
      <w:pPr>
        <w:pStyle w:val="ListParagraph"/>
      </w:pPr>
    </w:p>
    <w:p w:rsidR="00987A1D" w:rsidRDefault="00A822D2" w:rsidP="00987A1D">
      <w:pPr>
        <w:pStyle w:val="ListParagraph"/>
        <w:numPr>
          <w:ilvl w:val="0"/>
          <w:numId w:val="2"/>
        </w:numPr>
      </w:pPr>
      <w:r>
        <w:t>In o</w:t>
      </w:r>
      <w:r w:rsidR="00987A1D">
        <w:t>ther news</w:t>
      </w:r>
      <w:r>
        <w:t xml:space="preserve">, </w:t>
      </w:r>
      <w:r w:rsidR="00987A1D">
        <w:t>WLS will no longer support staff email accounts.  We will migrate to new accounts</w:t>
      </w:r>
      <w:r>
        <w:t xml:space="preserve"> ending with </w:t>
      </w:r>
      <w:r w:rsidR="00D36E2F">
        <w:t>“</w:t>
      </w:r>
      <w:r>
        <w:t>irvingtonny.gov</w:t>
      </w:r>
      <w:r w:rsidR="00D36E2F">
        <w:t>”</w:t>
      </w:r>
      <w:r>
        <w:t xml:space="preserve"> by the end of December.</w:t>
      </w:r>
    </w:p>
    <w:p w:rsidR="00987A1D" w:rsidRDefault="00987A1D" w:rsidP="00A822D2"/>
    <w:p w:rsidR="00987A1D" w:rsidRDefault="00987A1D" w:rsidP="00987A1D">
      <w:pPr>
        <w:pStyle w:val="ListParagraph"/>
        <w:numPr>
          <w:ilvl w:val="0"/>
          <w:numId w:val="2"/>
        </w:numPr>
      </w:pPr>
      <w:r>
        <w:t xml:space="preserve">New handbooks were given to </w:t>
      </w:r>
      <w:r w:rsidR="00D36E2F">
        <w:t>T</w:t>
      </w:r>
      <w:r>
        <w:t>rustees.</w:t>
      </w:r>
    </w:p>
    <w:p w:rsidR="00987A1D" w:rsidRDefault="00987A1D" w:rsidP="00987A1D">
      <w:pPr>
        <w:pStyle w:val="ListParagraph"/>
      </w:pPr>
    </w:p>
    <w:p w:rsidR="00D36E2F" w:rsidRDefault="00A822D2" w:rsidP="00A822D2">
      <w:pPr>
        <w:pStyle w:val="ListParagraph"/>
        <w:numPr>
          <w:ilvl w:val="0"/>
          <w:numId w:val="2"/>
        </w:numPr>
      </w:pPr>
      <w:r>
        <w:t xml:space="preserve">Donations in the amount of $220 were received for the Josef </w:t>
      </w:r>
      <w:proofErr w:type="spellStart"/>
      <w:r>
        <w:t>Sinko</w:t>
      </w:r>
      <w:proofErr w:type="spellEnd"/>
      <w:r>
        <w:t xml:space="preserve"> Memorial Fund in </w:t>
      </w:r>
    </w:p>
    <w:p w:rsidR="00987A1D" w:rsidRDefault="00A822D2" w:rsidP="00D36E2F">
      <w:pPr>
        <w:ind w:left="720"/>
      </w:pPr>
      <w:r>
        <w:t>T-92 account</w:t>
      </w:r>
      <w:r>
        <w:t xml:space="preserve">.  A donation was received from The Estate of Warren O’Connell in the amount of $10,153.98.  An anonymous $40 donation and a $250 donation from a local patron were received this month.  Donations go </w:t>
      </w:r>
      <w:r w:rsidR="00D36E2F">
        <w:t>in</w:t>
      </w:r>
      <w:r>
        <w:t xml:space="preserve">to T-101 unless designated for a specific person, which donations go to T-92. </w:t>
      </w:r>
    </w:p>
    <w:p w:rsidR="00987A1D" w:rsidRDefault="00987A1D" w:rsidP="00987A1D">
      <w:pPr>
        <w:pStyle w:val="ListParagraph"/>
      </w:pPr>
    </w:p>
    <w:p w:rsidR="00987A1D" w:rsidRDefault="00987A1D" w:rsidP="00987A1D">
      <w:pPr>
        <w:pStyle w:val="ListParagraph"/>
        <w:numPr>
          <w:ilvl w:val="0"/>
          <w:numId w:val="2"/>
        </w:numPr>
      </w:pPr>
      <w:r>
        <w:t xml:space="preserve">We are replacing Laura </w:t>
      </w:r>
      <w:proofErr w:type="spellStart"/>
      <w:r>
        <w:t>Sinko</w:t>
      </w:r>
      <w:proofErr w:type="spellEnd"/>
      <w:r>
        <w:t xml:space="preserve"> and hav</w:t>
      </w:r>
      <w:r w:rsidR="00D36E2F">
        <w:t>e seven</w:t>
      </w:r>
      <w:r>
        <w:t xml:space="preserve"> applicants.</w:t>
      </w:r>
    </w:p>
    <w:p w:rsidR="00987A1D" w:rsidRDefault="00987A1D" w:rsidP="00A822D2"/>
    <w:p w:rsidR="00A822D2" w:rsidRDefault="00987A1D" w:rsidP="00987A1D">
      <w:pPr>
        <w:pStyle w:val="ListParagraph"/>
        <w:numPr>
          <w:ilvl w:val="0"/>
          <w:numId w:val="2"/>
        </w:numPr>
      </w:pPr>
      <w:r>
        <w:t xml:space="preserve">Meetings attended </w:t>
      </w:r>
      <w:r w:rsidR="00A822D2">
        <w:t>by Rosemarie:</w:t>
      </w:r>
    </w:p>
    <w:p w:rsidR="00A822D2" w:rsidRDefault="00A822D2" w:rsidP="00A822D2">
      <w:pPr>
        <w:pStyle w:val="ListParagraph"/>
      </w:pPr>
    </w:p>
    <w:p w:rsidR="00A822D2" w:rsidRDefault="00A822D2" w:rsidP="00A822D2">
      <w:pPr>
        <w:pStyle w:val="ListParagraph"/>
        <w:numPr>
          <w:ilvl w:val="1"/>
          <w:numId w:val="2"/>
        </w:numPr>
      </w:pPr>
      <w:r>
        <w:t>NY Library Association Annual Conference (Sarasota Springs, November 1-4)</w:t>
      </w:r>
    </w:p>
    <w:p w:rsidR="00A822D2" w:rsidRDefault="00A822D2" w:rsidP="00A822D2">
      <w:pPr>
        <w:pStyle w:val="ListParagraph"/>
        <w:numPr>
          <w:ilvl w:val="1"/>
          <w:numId w:val="2"/>
        </w:numPr>
      </w:pPr>
      <w:r>
        <w:t>Guide to Crafting and Administering the Library Director’s Manual (LILRC program online, November 9)</w:t>
      </w:r>
    </w:p>
    <w:p w:rsidR="00987A1D" w:rsidRDefault="00A822D2" w:rsidP="00A822D2">
      <w:pPr>
        <w:pStyle w:val="ListParagraph"/>
        <w:numPr>
          <w:ilvl w:val="1"/>
          <w:numId w:val="2"/>
        </w:numPr>
      </w:pPr>
      <w:r>
        <w:t>Community Advisory Board (in-person at the Senior Center, November 14)</w:t>
      </w:r>
    </w:p>
    <w:p w:rsidR="00A822D2" w:rsidRDefault="00A822D2" w:rsidP="00A822D2">
      <w:pPr>
        <w:pStyle w:val="ListParagraph"/>
        <w:numPr>
          <w:ilvl w:val="1"/>
          <w:numId w:val="2"/>
        </w:numPr>
      </w:pPr>
      <w:r>
        <w:t>How to Train your Community on Libby (Overdrive online demonstration, November 16)</w:t>
      </w:r>
    </w:p>
    <w:p w:rsidR="00A822D2" w:rsidRDefault="00A822D2" w:rsidP="00A822D2">
      <w:pPr>
        <w:pStyle w:val="ListParagraph"/>
        <w:numPr>
          <w:ilvl w:val="1"/>
          <w:numId w:val="2"/>
        </w:numPr>
      </w:pPr>
      <w:r>
        <w:t>Village Climate Action Plan (Meeting with Larr</w:t>
      </w:r>
      <w:r w:rsidR="00D36E2F">
        <w:t>y</w:t>
      </w:r>
      <w:r>
        <w:t xml:space="preserve"> </w:t>
      </w:r>
      <w:proofErr w:type="spellStart"/>
      <w:r>
        <w:t>Schopfer</w:t>
      </w:r>
      <w:proofErr w:type="spellEnd"/>
      <w:r>
        <w:t xml:space="preserve">, Charlotte </w:t>
      </w:r>
      <w:proofErr w:type="spellStart"/>
      <w:r>
        <w:t>Binns</w:t>
      </w:r>
      <w:proofErr w:type="spellEnd"/>
      <w:r>
        <w:t xml:space="preserve"> and Nikki Coddington, November 16</w:t>
      </w:r>
    </w:p>
    <w:p w:rsidR="00987A1D" w:rsidRDefault="00987A1D" w:rsidP="00987A1D">
      <w:pPr>
        <w:pStyle w:val="ListParagraph"/>
      </w:pPr>
    </w:p>
    <w:p w:rsidR="00987A1D" w:rsidRPr="008F0AC7" w:rsidRDefault="00987A1D" w:rsidP="00987A1D">
      <w:pPr>
        <w:rPr>
          <w:b/>
          <w:bCs/>
          <w:u w:val="thick"/>
        </w:rPr>
      </w:pPr>
      <w:r w:rsidRPr="008F0AC7">
        <w:rPr>
          <w:b/>
          <w:bCs/>
          <w:u w:val="thick"/>
        </w:rPr>
        <w:t>Art Exhibition</w:t>
      </w:r>
      <w:r w:rsidR="008F0AC7" w:rsidRPr="008F0AC7">
        <w:rPr>
          <w:b/>
          <w:bCs/>
          <w:u w:val="thick"/>
        </w:rPr>
        <w:t>.</w:t>
      </w:r>
    </w:p>
    <w:p w:rsidR="00987A1D" w:rsidRDefault="00987A1D" w:rsidP="00987A1D">
      <w:pPr>
        <w:pStyle w:val="ListParagraph"/>
      </w:pPr>
    </w:p>
    <w:p w:rsidR="00987A1D" w:rsidRDefault="00987A1D" w:rsidP="00987A1D">
      <w:pPr>
        <w:pStyle w:val="ListParagraph"/>
      </w:pPr>
      <w:r>
        <w:t xml:space="preserve">December – “Interpretation” – Abstract expressionism in mixed media by Gal </w:t>
      </w:r>
      <w:proofErr w:type="spellStart"/>
      <w:r>
        <w:t>Segall</w:t>
      </w:r>
      <w:proofErr w:type="spellEnd"/>
      <w:r w:rsidR="008F0AC7">
        <w:t>.</w:t>
      </w:r>
    </w:p>
    <w:p w:rsidR="00987A1D" w:rsidRDefault="00987A1D" w:rsidP="00987A1D">
      <w:pPr>
        <w:pStyle w:val="ListParagraph"/>
      </w:pPr>
    </w:p>
    <w:p w:rsidR="00987A1D" w:rsidRPr="008F0AC7" w:rsidRDefault="00987A1D" w:rsidP="00987A1D">
      <w:pPr>
        <w:rPr>
          <w:b/>
          <w:bCs/>
          <w:u w:val="thick"/>
        </w:rPr>
      </w:pPr>
      <w:r w:rsidRPr="008F0AC7">
        <w:rPr>
          <w:b/>
          <w:bCs/>
          <w:u w:val="thick"/>
        </w:rPr>
        <w:t>Tiffany Reading Room</w:t>
      </w:r>
      <w:r w:rsidR="008F0AC7" w:rsidRPr="008F0AC7">
        <w:rPr>
          <w:b/>
          <w:bCs/>
          <w:u w:val="thick"/>
        </w:rPr>
        <w:t>.</w:t>
      </w:r>
    </w:p>
    <w:p w:rsidR="00987A1D" w:rsidRDefault="00987A1D" w:rsidP="00987A1D"/>
    <w:p w:rsidR="00987A1D" w:rsidRDefault="008F0AC7" w:rsidP="00987A1D">
      <w:pPr>
        <w:pStyle w:val="ListParagraph"/>
        <w:numPr>
          <w:ilvl w:val="0"/>
          <w:numId w:val="4"/>
        </w:numPr>
      </w:pPr>
      <w:r>
        <w:t xml:space="preserve">Sara Kelsey said </w:t>
      </w:r>
      <w:r w:rsidR="00987A1D" w:rsidRPr="00D36E2F">
        <w:rPr>
          <w:b/>
          <w:bCs/>
          <w:i/>
          <w:iCs/>
        </w:rPr>
        <w:t xml:space="preserve">Ben Branch will secure </w:t>
      </w:r>
      <w:r w:rsidRPr="00D36E2F">
        <w:rPr>
          <w:b/>
          <w:bCs/>
          <w:i/>
          <w:iCs/>
        </w:rPr>
        <w:t>an updated proposal from Ernest Neuman Studio</w:t>
      </w:r>
      <w:r>
        <w:t xml:space="preserve"> for additional labor and material cost to extend the decorative painting component to the two far corners, as advised by Mary Jablonski.  After Ben signs off, </w:t>
      </w:r>
      <w:r w:rsidRPr="00D36E2F">
        <w:rPr>
          <w:b/>
          <w:bCs/>
          <w:i/>
          <w:iCs/>
        </w:rPr>
        <w:t xml:space="preserve">Joe </w:t>
      </w:r>
      <w:proofErr w:type="spellStart"/>
      <w:r w:rsidRPr="00D36E2F">
        <w:rPr>
          <w:b/>
          <w:bCs/>
          <w:i/>
          <w:iCs/>
        </w:rPr>
        <w:t>Braby</w:t>
      </w:r>
      <w:proofErr w:type="spellEnd"/>
      <w:r w:rsidRPr="00D36E2F">
        <w:rPr>
          <w:b/>
          <w:bCs/>
          <w:i/>
          <w:iCs/>
        </w:rPr>
        <w:t xml:space="preserve"> will provide certificates of insurance and anticipated scheduling for start and completion dates.</w:t>
      </w:r>
      <w:r>
        <w:t xml:space="preserve">  He will also meet with PTG to review containment for the area</w:t>
      </w:r>
      <w:r w:rsidR="00D36E2F">
        <w:t>.</w:t>
      </w:r>
      <w:r>
        <w:t xml:space="preserve">  </w:t>
      </w:r>
      <w:proofErr w:type="gramStart"/>
      <w:r>
        <w:t>As</w:t>
      </w:r>
      <w:proofErr w:type="gramEnd"/>
      <w:r>
        <w:t xml:space="preserve"> per Katie </w:t>
      </w:r>
      <w:proofErr w:type="spellStart"/>
      <w:r>
        <w:t>Bugnam</w:t>
      </w:r>
      <w:proofErr w:type="spellEnd"/>
      <w:r>
        <w:t xml:space="preserve"> special painting finishes must be paid for by the Library from T-92.  It will cost a little over </w:t>
      </w:r>
      <w:r w:rsidR="00987A1D">
        <w:t xml:space="preserve">$20,000. </w:t>
      </w:r>
    </w:p>
    <w:p w:rsidR="00987A1D" w:rsidRDefault="00987A1D" w:rsidP="00987A1D">
      <w:pPr>
        <w:pStyle w:val="ListParagraph"/>
      </w:pPr>
    </w:p>
    <w:p w:rsidR="00987A1D" w:rsidRDefault="00987A1D" w:rsidP="00987A1D">
      <w:pPr>
        <w:pStyle w:val="ListParagraph"/>
        <w:numPr>
          <w:ilvl w:val="0"/>
          <w:numId w:val="4"/>
        </w:numPr>
      </w:pPr>
      <w:r>
        <w:t xml:space="preserve">On December 9, we had another New York Adventure Club tour of the Tiffany Room, with </w:t>
      </w:r>
      <w:r w:rsidR="00D36E2F">
        <w:t>two</w:t>
      </w:r>
      <w:r>
        <w:t xml:space="preserve"> people, who traveled from Pennsylvania.</w:t>
      </w:r>
    </w:p>
    <w:p w:rsidR="00987A1D" w:rsidRDefault="00987A1D" w:rsidP="00987A1D">
      <w:pPr>
        <w:pStyle w:val="ListParagraph"/>
      </w:pPr>
    </w:p>
    <w:p w:rsidR="00987A1D" w:rsidRPr="008F0AC7" w:rsidRDefault="00987A1D" w:rsidP="00987A1D">
      <w:pPr>
        <w:rPr>
          <w:b/>
          <w:bCs/>
          <w:u w:val="thick"/>
        </w:rPr>
      </w:pPr>
      <w:r w:rsidRPr="008F0AC7">
        <w:rPr>
          <w:b/>
          <w:bCs/>
          <w:u w:val="thick"/>
        </w:rPr>
        <w:t>Other Matters</w:t>
      </w:r>
      <w:r w:rsidR="008F0AC7" w:rsidRPr="008F0AC7">
        <w:rPr>
          <w:b/>
          <w:bCs/>
          <w:u w:val="thick"/>
        </w:rPr>
        <w:t>.</w:t>
      </w:r>
    </w:p>
    <w:p w:rsidR="00987A1D" w:rsidRDefault="00987A1D" w:rsidP="00987A1D"/>
    <w:p w:rsidR="00987A1D" w:rsidRDefault="00987A1D" w:rsidP="00987A1D">
      <w:pPr>
        <w:pStyle w:val="ListParagraph"/>
        <w:numPr>
          <w:ilvl w:val="0"/>
          <w:numId w:val="4"/>
        </w:numPr>
      </w:pPr>
      <w:r>
        <w:t xml:space="preserve">Leave of absence </w:t>
      </w:r>
      <w:r w:rsidR="008F0AC7">
        <w:t xml:space="preserve">January 1 – March 31, 2024 </w:t>
      </w:r>
      <w:r>
        <w:t xml:space="preserve">for Lois </w:t>
      </w:r>
      <w:proofErr w:type="spellStart"/>
      <w:r>
        <w:t>Izes</w:t>
      </w:r>
      <w:proofErr w:type="spellEnd"/>
      <w:r>
        <w:t xml:space="preserve"> was approved by the Board.  Christina </w:t>
      </w:r>
      <w:proofErr w:type="spellStart"/>
      <w:r>
        <w:t>Baulch</w:t>
      </w:r>
      <w:proofErr w:type="spellEnd"/>
      <w:r>
        <w:t xml:space="preserve"> will pick up additional hours while Lois is gone.  </w:t>
      </w:r>
    </w:p>
    <w:p w:rsidR="00987A1D" w:rsidRDefault="00987A1D" w:rsidP="00987A1D">
      <w:pPr>
        <w:pStyle w:val="ListParagraph"/>
      </w:pPr>
    </w:p>
    <w:p w:rsidR="008F0AC7" w:rsidRDefault="00987A1D" w:rsidP="008F0AC7">
      <w:pPr>
        <w:pStyle w:val="ListParagraph"/>
      </w:pPr>
      <w:r>
        <w:t>Upcoming Trustee Education Webinar/Events</w:t>
      </w:r>
      <w:r w:rsidR="008F0AC7">
        <w:t>:</w:t>
      </w:r>
    </w:p>
    <w:p w:rsidR="008F0AC7" w:rsidRDefault="008F0AC7" w:rsidP="008F0AC7">
      <w:pPr>
        <w:pStyle w:val="ListParagraph"/>
      </w:pPr>
    </w:p>
    <w:p w:rsidR="008F0AC7" w:rsidRDefault="008F0AC7" w:rsidP="008F0AC7">
      <w:pPr>
        <w:pStyle w:val="ListParagraph"/>
        <w:numPr>
          <w:ilvl w:val="1"/>
          <w:numId w:val="2"/>
        </w:numPr>
      </w:pPr>
      <w:r>
        <w:t>December 14 – “Helpful Information for Meeting Minimum Public Library Standards” webinar 1:00-3:00 pm.</w:t>
      </w:r>
    </w:p>
    <w:p w:rsidR="008F0AC7" w:rsidRDefault="008F0AC7" w:rsidP="008F0AC7">
      <w:pPr>
        <w:pStyle w:val="ListParagraph"/>
        <w:numPr>
          <w:ilvl w:val="1"/>
          <w:numId w:val="2"/>
        </w:numPr>
      </w:pPr>
      <w:r>
        <w:t>December 19 – The Trustee Handbook Club, “Financing &amp; Managing Construction Projects</w:t>
      </w:r>
      <w:r w:rsidR="00D36E2F">
        <w:t>”</w:t>
      </w:r>
      <w:r>
        <w:t xml:space="preserve"> 5:00-6:30 pm.</w:t>
      </w:r>
    </w:p>
    <w:p w:rsidR="008F0AC7" w:rsidRDefault="008F0AC7" w:rsidP="008F0AC7">
      <w:pPr>
        <w:pStyle w:val="ListParagraph"/>
        <w:numPr>
          <w:ilvl w:val="1"/>
          <w:numId w:val="2"/>
        </w:numPr>
      </w:pPr>
      <w:r>
        <w:t>January 8 – “Combating Racism in Libraries” webinar 10:00 am – 4:00 pm</w:t>
      </w:r>
    </w:p>
    <w:p w:rsidR="008F0AC7" w:rsidRDefault="008F0AC7" w:rsidP="008F0AC7">
      <w:pPr>
        <w:pStyle w:val="ListParagraph"/>
        <w:numPr>
          <w:ilvl w:val="1"/>
          <w:numId w:val="2"/>
        </w:numPr>
      </w:pPr>
      <w:r>
        <w:t>January 10 – “Problem-Solving Strategies for Library Board and Staff” webinar 6:30-8:00 pm</w:t>
      </w:r>
    </w:p>
    <w:p w:rsidR="00987A1D" w:rsidRDefault="00987A1D" w:rsidP="008F0AC7"/>
    <w:p w:rsidR="00987A1D" w:rsidRDefault="00987A1D" w:rsidP="00987A1D">
      <w:r>
        <w:t xml:space="preserve">Next meeting date is January 8, 2024 at 6 pm at the </w:t>
      </w:r>
      <w:proofErr w:type="gramStart"/>
      <w:r>
        <w:t>Library</w:t>
      </w:r>
      <w:proofErr w:type="gramEnd"/>
      <w:r>
        <w:t>.</w:t>
      </w:r>
    </w:p>
    <w:p w:rsidR="00987A1D" w:rsidRDefault="00987A1D" w:rsidP="00987A1D">
      <w:pPr>
        <w:pStyle w:val="ListParagraph"/>
      </w:pPr>
    </w:p>
    <w:p w:rsidR="00987A1D" w:rsidRPr="00987A1D" w:rsidRDefault="00987A1D" w:rsidP="00987A1D">
      <w:pPr>
        <w:pStyle w:val="ListParagraph"/>
      </w:pPr>
    </w:p>
    <w:p w:rsidR="00987A1D" w:rsidRDefault="00987A1D"/>
    <w:p w:rsidR="00987A1D" w:rsidRDefault="00987A1D"/>
    <w:sectPr w:rsidR="00987A1D" w:rsidSect="0072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1DA"/>
    <w:multiLevelType w:val="hybridMultilevel"/>
    <w:tmpl w:val="542A5FF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83C2810"/>
    <w:multiLevelType w:val="hybridMultilevel"/>
    <w:tmpl w:val="685A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1147"/>
    <w:multiLevelType w:val="hybridMultilevel"/>
    <w:tmpl w:val="2440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4F99"/>
    <w:multiLevelType w:val="hybridMultilevel"/>
    <w:tmpl w:val="A74E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600855">
    <w:abstractNumId w:val="1"/>
  </w:num>
  <w:num w:numId="2" w16cid:durableId="963854024">
    <w:abstractNumId w:val="3"/>
  </w:num>
  <w:num w:numId="3" w16cid:durableId="336886271">
    <w:abstractNumId w:val="0"/>
  </w:num>
  <w:num w:numId="4" w16cid:durableId="1208907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1D"/>
    <w:rsid w:val="00025402"/>
    <w:rsid w:val="005F11B3"/>
    <w:rsid w:val="00724777"/>
    <w:rsid w:val="008F0AC7"/>
    <w:rsid w:val="00987A1D"/>
    <w:rsid w:val="009A2BCB"/>
    <w:rsid w:val="00A822D2"/>
    <w:rsid w:val="00B40867"/>
    <w:rsid w:val="00BA4C3B"/>
    <w:rsid w:val="00D3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36D98"/>
  <w15:chartTrackingRefBased/>
  <w15:docId w15:val="{A6B3D071-8420-F344-B027-F5598A7E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2023-12-11T23:01:00Z</dcterms:created>
  <dcterms:modified xsi:type="dcterms:W3CDTF">2023-12-16T23:16:00Z</dcterms:modified>
</cp:coreProperties>
</file>